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Bahnschrift" w:cs="Bahnschrift" w:eastAsia="Bahnschrift" w:hAnsi="Bahnschrift"/>
          <w:b w:val="1"/>
          <w:sz w:val="28"/>
          <w:szCs w:val="28"/>
        </w:rPr>
      </w:pPr>
      <w:r w:rsidDel="00000000" w:rsidR="00000000" w:rsidRPr="00000000">
        <w:rPr>
          <w:rFonts w:ascii="Bahnschrift" w:cs="Bahnschrift" w:eastAsia="Bahnschrift" w:hAnsi="Bahnschrift"/>
          <w:b w:val="1"/>
          <w:sz w:val="28"/>
          <w:szCs w:val="28"/>
          <w:rtl w:val="0"/>
        </w:rPr>
        <w:t xml:space="preserve">Proposta de reorganització de la Secretaria Tècnica (ST) del Consell Alimentari Municipal de València</w:t>
      </w:r>
    </w:p>
    <w:p w:rsidR="00000000" w:rsidDel="00000000" w:rsidP="00000000" w:rsidRDefault="00000000" w:rsidRPr="00000000" w14:paraId="00000003">
      <w:pPr>
        <w:rPr>
          <w:rFonts w:ascii="Bahnschrift" w:cs="Bahnschrift" w:eastAsia="Bahnschrift" w:hAnsi="Bahnschrift"/>
          <w:i w:val="1"/>
          <w:sz w:val="24"/>
          <w:szCs w:val="24"/>
        </w:rPr>
      </w:pPr>
      <w:r w:rsidDel="00000000" w:rsidR="00000000" w:rsidRPr="00000000">
        <w:rPr>
          <w:rFonts w:ascii="Bahnschrift" w:cs="Bahnschrift" w:eastAsia="Bahnschrift" w:hAnsi="Bahnschrift"/>
          <w:i w:val="1"/>
          <w:sz w:val="24"/>
          <w:szCs w:val="24"/>
          <w:rtl w:val="0"/>
        </w:rPr>
        <w:t xml:space="preserve">(más abajo en castellano)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jc w:val="both"/>
        <w:rPr>
          <w:rFonts w:ascii="Bahnschrift" w:cs="Bahnschrift" w:eastAsia="Bahnschrift" w:hAnsi="Bahnschrift"/>
          <w:b w:val="1"/>
        </w:rPr>
      </w:pP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1. Descripció de la proposta.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Presentar i explicar a la Comissió Permanent del Consell Alimentari Municipal la proposta de reorganització de la Secretaria Tècnica del Consell i l’aprovació, si escau, per a donar trasllat al pròxim Ple del Consell Alimentari Municipal.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spacing w:line="360" w:lineRule="auto"/>
        <w:jc w:val="both"/>
        <w:rPr>
          <w:rFonts w:ascii="Bahnschrift" w:cs="Bahnschrift" w:eastAsia="Bahnschrift" w:hAnsi="Bahnschrift"/>
          <w:b w:val="1"/>
        </w:rPr>
      </w:pP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2. Justificació i objectius de la proposta de reorganització de la ST del CALM. </w:t>
      </w:r>
    </w:p>
    <w:p w:rsidR="00000000" w:rsidDel="00000000" w:rsidP="00000000" w:rsidRDefault="00000000" w:rsidRPr="00000000" w14:paraId="00000008">
      <w:pPr>
        <w:spacing w:line="360" w:lineRule="auto"/>
        <w:ind w:firstLine="708"/>
        <w:jc w:val="both"/>
        <w:rPr>
          <w:rFonts w:ascii="Bahnschrift" w:cs="Bahnschrift" w:eastAsia="Bahnschrift" w:hAnsi="Bahnschrift"/>
          <w:i w:val="1"/>
        </w:rPr>
      </w:pPr>
      <w:r w:rsidDel="00000000" w:rsidR="00000000" w:rsidRPr="00000000">
        <w:rPr>
          <w:rFonts w:ascii="Bahnschrift" w:cs="Bahnschrift" w:eastAsia="Bahnschrift" w:hAnsi="Bahnschrift"/>
          <w:i w:val="1"/>
          <w:rtl w:val="0"/>
        </w:rPr>
        <w:t xml:space="preserve">a) Increment gradual dels àmbits de treball del Consell Alimentari i de les necessitats de coordinació tècnica.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Després de quatre anys de treball, el Consell Alimentari Municipal ha experimentat un increment substancial del volum i àmbits de treball sobre els quals treballa. Entre 2019 i 2022 s'ha creat sis Grups de Treball que aborden diferents temàtiques i àmbits d'actuació relacionats amb l'agricultura i l'alimentació sostenible i de proximitat.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jc w:val="both"/>
        <w:rPr>
          <w:rFonts w:ascii="Bahnschrift" w:cs="Bahnschrift" w:eastAsia="Bahnschrift" w:hAnsi="Bahnschrift"/>
          <w:i w:val="1"/>
        </w:rPr>
      </w:pPr>
      <w:r w:rsidDel="00000000" w:rsidR="00000000" w:rsidRPr="00000000">
        <w:rPr>
          <w:rFonts w:ascii="Bahnschrift" w:cs="Bahnschrift" w:eastAsia="Bahnschrift" w:hAnsi="Bahnschrift"/>
          <w:i w:val="1"/>
          <w:rtl w:val="0"/>
        </w:rPr>
        <w:t xml:space="preserve">b) Finalització de l'acompanyament tècnic per a la dinamització del Consell Alimentari facilitat per la Fundació Daniel i Nina Carasso.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Bahnschrift" w:cs="Bahnschrift" w:eastAsia="Bahnschrift" w:hAnsi="Bahnschrift"/>
          <w:b w:val="1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Al llarg dels últims quatre anys, la Delegació d'Agricultura, Alimentació Sostenible i Horta ha pogut comptar amb el suport tècnic de la Fundació Daniel i Nina Carasso per a la posada en marxa i dinamització del Consell Alimentari Municipal. Este suport s'ha desenvolupat en el marc de les convocatòries obertes a projectes d'impuls als sistemes alimentaris territorialitzats. L’acompanyament i suport tècnic finalitza en l'últim trimestre de 2022 i, per tant, es requereix una reestructuració i reorganització de la figura de la secretaria tècnica.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Bahnschrift" w:cs="Bahnschrift" w:eastAsia="Bahnschrift" w:hAnsi="Bahnschrif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4" w:val="single"/>
        </w:pBdr>
        <w:spacing w:line="360" w:lineRule="auto"/>
        <w:jc w:val="both"/>
        <w:rPr>
          <w:rFonts w:ascii="Bahnschrift" w:cs="Bahnschrift" w:eastAsia="Bahnschrift" w:hAnsi="Bahnschrift"/>
          <w:b w:val="1"/>
        </w:rPr>
      </w:pP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3. Contingut de la proposta.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Bahnschrift" w:cs="Bahnschrift" w:eastAsia="Bahnschrift" w:hAnsi="Bahnschrift"/>
        </w:rPr>
      </w:pPr>
      <w:bookmarkStart w:colFirst="0" w:colLast="0" w:name="_heading=h.gjdgxs" w:id="0"/>
      <w:bookmarkEnd w:id="0"/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Actualment les tasques de la Secretaria Tècnica del CALM (ST) es desenvolupen a càrrec de la Delegació d’Agricultura, Alimentació Sostenible i Horta. Concretament, són responsables de la secretaria tècnica del CALM, la secció d’Alimentació Sostenible i la secció d’Agricultura i Horta amb el suport tècnic d’una persona de l’organització CERAI.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Es proposa una </w:t>
      </w: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reorganització de la secretaria tècnica que permeta reforçar i millorar la realització efectiva de les seues tasques.</w:t>
      </w: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Amb este objectiu, es proposa una </w:t>
      </w: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reorganitizació i ampliació</w:t>
      </w: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 de la secretaria tècnica del Consell Alimentari Municipal, de  la següent manera: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Bahnschrift" w:cs="Bahnschrift" w:eastAsia="Bahnschrift" w:hAnsi="Bahnschrift"/>
          <w:b w:val="1"/>
        </w:rPr>
      </w:pP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Composició: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ahnschrift" w:cs="Bahnschrift" w:eastAsia="Bahnschrift" w:hAnsi="Bahnschrif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1 persona a nivell tècnic de la s</w:t>
      </w:r>
      <w:r w:rsidDel="00000000" w:rsidR="00000000" w:rsidRPr="00000000">
        <w:rPr>
          <w:rFonts w:ascii="Bahnschrift" w:cs="Bahnschrift" w:eastAsia="Bahnschrift" w:hAnsi="Bahnschrif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ecció d’Agricultura i Horta.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ahnschrift" w:cs="Bahnschrift" w:eastAsia="Bahnschrift" w:hAnsi="Bahnschrif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1 persona a nivell tècnic de la s</w:t>
      </w:r>
      <w:r w:rsidDel="00000000" w:rsidR="00000000" w:rsidRPr="00000000">
        <w:rPr>
          <w:rFonts w:ascii="Bahnschrift" w:cs="Bahnschrift" w:eastAsia="Bahnschrift" w:hAnsi="Bahnschrif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ecció d’Alimentació Sostenible.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ahnschrift" w:cs="Bahnschrift" w:eastAsia="Bahnschrift" w:hAnsi="Bahnschrif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" w:cs="Bahnschrift" w:eastAsia="Bahnschrift" w:hAnsi="Bahnschrif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persona del Centr</w:t>
      </w: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e</w:t>
      </w:r>
      <w:r w:rsidDel="00000000" w:rsidR="00000000" w:rsidRPr="00000000">
        <w:rPr>
          <w:rFonts w:ascii="Bahnschrift" w:cs="Bahnschrift" w:eastAsia="Bahnschrift" w:hAnsi="Bahnschrif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Mundial de l’Alimentació Sostenible.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ahnschrift" w:cs="Bahnschrift" w:eastAsia="Bahnschrift" w:hAnsi="Bahnschrif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" w:cs="Bahnschrift" w:eastAsia="Bahnschrift" w:hAnsi="Bahnschrif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persona </w:t>
      </w: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designada pel</w:t>
      </w:r>
      <w:r w:rsidDel="00000000" w:rsidR="00000000" w:rsidRPr="00000000">
        <w:rPr>
          <w:rFonts w:ascii="Bahnschrift" w:cs="Bahnschrift" w:eastAsia="Bahnschrift" w:hAnsi="Bahnschrif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s</w:t>
      </w:r>
      <w:r w:rsidDel="00000000" w:rsidR="00000000" w:rsidRPr="00000000">
        <w:rPr>
          <w:rFonts w:ascii="Bahnschrift" w:cs="Bahnschrift" w:eastAsia="Bahnschrift" w:hAnsi="Bahnschrif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erv</w:t>
      </w: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ici</w:t>
      </w:r>
      <w:r w:rsidDel="00000000" w:rsidR="00000000" w:rsidRPr="00000000">
        <w:rPr>
          <w:rFonts w:ascii="Bahnschrift" w:cs="Bahnschrift" w:eastAsia="Bahnschrift" w:hAnsi="Bahnschrif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C</w:t>
      </w:r>
      <w:r w:rsidDel="00000000" w:rsidR="00000000" w:rsidRPr="00000000">
        <w:rPr>
          <w:rFonts w:ascii="Bahnschrift" w:cs="Bahnschrift" w:eastAsia="Bahnschrift" w:hAnsi="Bahnschrif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oordinació d’</w:t>
      </w: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E</w:t>
      </w:r>
      <w:r w:rsidDel="00000000" w:rsidR="00000000" w:rsidRPr="00000000">
        <w:rPr>
          <w:rFonts w:ascii="Bahnschrift" w:cs="Bahnschrift" w:eastAsia="Bahnschrift" w:hAnsi="Bahnschrif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stratègies i </w:t>
      </w: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A</w:t>
      </w:r>
      <w:r w:rsidDel="00000000" w:rsidR="00000000" w:rsidRPr="00000000">
        <w:rPr>
          <w:rFonts w:ascii="Bahnschrift" w:cs="Bahnschrift" w:eastAsia="Bahnschrift" w:hAnsi="Bahnschrif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genda </w:t>
      </w: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S</w:t>
      </w:r>
      <w:r w:rsidDel="00000000" w:rsidR="00000000" w:rsidRPr="00000000">
        <w:rPr>
          <w:rFonts w:ascii="Bahnschrift" w:cs="Bahnschrift" w:eastAsia="Bahnschrift" w:hAnsi="Bahnschrif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ostenible.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Bahnschrift" w:cs="Bahnschrift" w:eastAsia="Bahnschrift" w:hAnsi="Bahnschrif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Una persona designada per </w:t>
      </w:r>
      <w:r w:rsidDel="00000000" w:rsidR="00000000" w:rsidRPr="00000000">
        <w:rPr>
          <w:rFonts w:ascii="Bahnschrift" w:cs="Bahnschrift" w:eastAsia="Bahnschrift" w:hAnsi="Bahnschrif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cadascun dels grups de treball del Consell Alimentari Municipal.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Bahnschrift" w:cs="Bahnschrift" w:eastAsia="Bahnschrift" w:hAnsi="Bahnschrift"/>
          <w:u w:val="none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La Vicepresidència o persona en qui delegue.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La pròpia ST podrà ampliar en les seues reunions esta composició mínima a altres persones o agents que considere d’interés.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Pel seu caràcter eminentment tècnic i no decisori no s’establixen prèviament quòrums ni altres condicionants al seu funcionament que serà consensuat internament de la manera que siga més àgil i funcional.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  <w:b w:val="1"/>
        </w:rPr>
      </w:pP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Funcionament i objectius bàsics: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La ST té per objectiu donar suport i coordinar el funcionament integral del CALM així com donar suport als grups de treball que ho necessiten.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De manera particular s'encarregarà de l’articulació amb altres institucions i altres àrees i servicis municipals per a impulsar les accions derivades de l’aplicació pràctica de l’Estratègia Alimentària Municipal VLC 2025 i de l’Agenda Urbana 2030.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La Secretaria Tècnica proposarà a la Comissió Permanent del CALM per a la seua aprovació qualsevol modificació de la proposta de composició mínima de la ST.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La ST rendirà comptes de les seues accions i traslladarà les seues propostes a la Comissió Permanent.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center"/>
        <w:rPr>
          <w:rFonts w:ascii="Bahnschrift" w:cs="Bahnschrift" w:eastAsia="Bahnschrift" w:hAnsi="Bahnschrift"/>
          <w:b w:val="1"/>
          <w:sz w:val="28"/>
          <w:szCs w:val="28"/>
        </w:rPr>
      </w:pPr>
      <w:r w:rsidDel="00000000" w:rsidR="00000000" w:rsidRPr="00000000">
        <w:rPr>
          <w:rFonts w:ascii="Bahnschrift" w:cs="Bahnschrift" w:eastAsia="Bahnschrift" w:hAnsi="Bahnschrift"/>
          <w:b w:val="1"/>
          <w:sz w:val="28"/>
          <w:szCs w:val="28"/>
          <w:rtl w:val="0"/>
        </w:rPr>
        <w:t xml:space="preserve">Propuesta de reorganización de la Secretaría Técnica (ST) del Consejo Alimentario Municipal de València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(</w:t>
      </w:r>
      <w:r w:rsidDel="00000000" w:rsidR="00000000" w:rsidRPr="00000000">
        <w:rPr>
          <w:rFonts w:ascii="Bahnschrift" w:cs="Bahnschrift" w:eastAsia="Bahnschrift" w:hAnsi="Bahnschrift"/>
          <w:i w:val="1"/>
          <w:rtl w:val="0"/>
        </w:rPr>
        <w:t xml:space="preserve">més amunt en valencià</w:t>
      </w: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  <w:b w:val="1"/>
          <w:u w:val="single"/>
        </w:rPr>
      </w:pPr>
      <w:r w:rsidDel="00000000" w:rsidR="00000000" w:rsidRPr="00000000">
        <w:rPr>
          <w:rFonts w:ascii="Bahnschrift" w:cs="Bahnschrift" w:eastAsia="Bahnschrift" w:hAnsi="Bahnschrift"/>
          <w:b w:val="1"/>
          <w:u w:val="single"/>
          <w:rtl w:val="0"/>
        </w:rPr>
        <w:t xml:space="preserve">1. Descripción de la propuesta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Presentar y explicar a la Comisión Permanente del Consejo Alimentario Municipal la propuesta de reorganización de la Secretaría Técnica del Consejo y la aprobación, si procede, para dar traslado al próximo Pleno del Consejo Alimentario Municipal.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  <w:b w:val="1"/>
          <w:u w:val="single"/>
        </w:rPr>
      </w:pPr>
      <w:r w:rsidDel="00000000" w:rsidR="00000000" w:rsidRPr="00000000">
        <w:rPr>
          <w:rFonts w:ascii="Bahnschrift" w:cs="Bahnschrift" w:eastAsia="Bahnschrift" w:hAnsi="Bahnschrift"/>
          <w:b w:val="1"/>
          <w:u w:val="single"/>
          <w:rtl w:val="0"/>
        </w:rPr>
        <w:t xml:space="preserve">2. Justificación y objetivos de la propuesta de reorganización de la ST del CALM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a) Incremento gradual de los ámbitos de trabajo del Consejo Alimentario y de las necesidades de coordinación técnica.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Después de cuatro años de trabajo, el Consejo Alimentario Municipal ha experimentado un incremento sustancial del volumen y ámbitos de trabajo sobre los cuales trabaja. Entre 2019 y 2022 se han creado seis Grupos de Trabajo que abordan diferentes temáticas y ámbitos de actuación relacionados con la agricultura y la alimentación sostenible y de proximidad.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b) Finalización del acompañamiento técnico para la dinamización del Consejo Alimentario facilitado por la Fundación Daniel y Nina Carasso.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A lo largo de los últimos cuatro años, la Delegación de Agricultura, Alimentación Sostenible y Huerta ha podido contar con el apoyo técnico de la Fundación Daniel y Nina Carasso para la puesta en marcha y dinamización del Consejo Alimentario Municipal. Este apoyo se ha desarrollado en el marco de las convocatorias abiertas a proyectos de impulso a los sistemas alimentarios territorialitzados. El acompañamiento y apoyo técnico finaliza en el último trimestre de 2022 y, por lo tanto, se requiere una reestructuración y reorganización de la figura de la secretaría técnica.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  <w:u w:val="single"/>
        </w:rPr>
      </w:pPr>
      <w:r w:rsidDel="00000000" w:rsidR="00000000" w:rsidRPr="00000000">
        <w:rPr>
          <w:rFonts w:ascii="Bahnschrift" w:cs="Bahnschrift" w:eastAsia="Bahnschrift" w:hAnsi="Bahnschrift"/>
          <w:b w:val="1"/>
          <w:u w:val="single"/>
          <w:rtl w:val="0"/>
        </w:rPr>
        <w:t xml:space="preserve">3. Contenido de la propuesta.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Actualmente las tareas de la Secretaría Técnica del CALM (ST) se desarrollan a cargo de la Delegación de Agricultura, Alimentación Sostenible y Huerta. Concretamente, son responsables de la secretaría técnica del CALM, la sección de Alimentación Sostenible y la sección de Agricultura y Horta con el apoyo técnico de una persona de la organización CERAI.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Se propone una reorganización de la secretaría técnica que permita reforzar y mejorar la realización efectiva de sus tareas.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Con este objetivo, se propone una reorganización y ampliación de la secretaría técnica del Consejo Alimentario Municipal, de la siguiente manera: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  <w:b w:val="1"/>
        </w:rPr>
      </w:pPr>
      <w:r w:rsidDel="00000000" w:rsidR="00000000" w:rsidRPr="00000000">
        <w:rPr>
          <w:rFonts w:ascii="Bahnschrift" w:cs="Bahnschrift" w:eastAsia="Bahnschrift" w:hAnsi="Bahnschrift"/>
          <w:b w:val="1"/>
          <w:rtl w:val="0"/>
        </w:rPr>
        <w:t xml:space="preserve">Composición: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both"/>
        <w:rPr>
          <w:rFonts w:ascii="Bahnschrift" w:cs="Bahnschrift" w:eastAsia="Bahnschrift" w:hAnsi="Bahnschrift"/>
          <w:u w:val="none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1 persona a nivel técnico de la sección de Agricultura y Huerta.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both"/>
        <w:rPr>
          <w:rFonts w:ascii="Bahnschrift" w:cs="Bahnschrift" w:eastAsia="Bahnschrift" w:hAnsi="Bahnschrift"/>
          <w:u w:val="none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1 persona a nivel técnico de la sección de Alimentación Sostenible.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both"/>
        <w:rPr>
          <w:rFonts w:ascii="Bahnschrift" w:cs="Bahnschrift" w:eastAsia="Bahnschrift" w:hAnsi="Bahnschrift"/>
          <w:u w:val="none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Una persona del Centro Mundial de la Alimentación Sostenible.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both"/>
        <w:rPr>
          <w:rFonts w:ascii="Bahnschrift" w:cs="Bahnschrift" w:eastAsia="Bahnschrift" w:hAnsi="Bahnschrift"/>
          <w:u w:val="none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Una persona designada por el servicio de Coordinación de Estrategias y Agenda Sostenible.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both"/>
        <w:rPr>
          <w:rFonts w:ascii="Bahnschrift" w:cs="Bahnschrift" w:eastAsia="Bahnschrift" w:hAnsi="Bahnschrift"/>
          <w:u w:val="none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Una persona designada por cada uno de los grupos de trabajo del Consejo Alimentario Municipal.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Bahnschrift" w:cs="Bahnschrift" w:eastAsia="Bahnschrift" w:hAnsi="Bahnschrift"/>
          <w:u w:val="none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La Vicepresidencia o persona en quien delegue.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La propia ST podrá ampliar en sus reuniones esta composición mínima a otras personas o agentes que considere de interés.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Por su carácter eminentemente técnico y no decisorio no se establecen previamente quórums ni otros condicionantes en su funcionamiento que será consensuado internamente de la manera que sea más ágil y funcional.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Funcionamiento y objetivos básicos: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La ST tiene por objetivo apoyar y coordinar el funcionamiento integral del CALM así como apoyar a los grupos de trabajo que lo necesitan.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De manera particular se encargará de la articulación con otras instituciones y otras áreas y servicios municipales para impulsar las acciones derivadas de la aplicación práctica de la Estrategia Alimentaria Municipal VLC 2025 y de la Agenda Urbana 2030.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>
          <w:rFonts w:ascii="Bahnschrift" w:cs="Bahnschrift" w:eastAsia="Bahnschrift" w:hAnsi="Bahnschrift"/>
        </w:rPr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La Secretaría Técnica propondrá a la Comisión Permanente del CALM para su aprobación cualquier modificación de la propuesta de composición mínima de la ST.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right="0"/>
        <w:jc w:val="both"/>
        <w:rPr/>
      </w:pPr>
      <w:r w:rsidDel="00000000" w:rsidR="00000000" w:rsidRPr="00000000">
        <w:rPr>
          <w:rFonts w:ascii="Bahnschrift" w:cs="Bahnschrift" w:eastAsia="Bahnschrift" w:hAnsi="Bahnschrift"/>
          <w:rtl w:val="0"/>
        </w:rPr>
        <w:t xml:space="preserve">La ST rendirá cuentas de sus acciones y trasladará sus propuestas a la Comisión Permanente.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346.4566929133857" w:right="1564.33070866141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Bahnschrif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Bahnschrift" w:cs="Bahnschrift" w:eastAsia="Bahnschrift" w:hAnsi="Bahnschrif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ahnschrift" w:cs="Bahnschrift" w:eastAsia="Bahnschrift" w:hAnsi="Bahnschrif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Consell Alimentari Municipal de València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4711065</wp:posOffset>
          </wp:positionH>
          <wp:positionV relativeFrom="paragraph">
            <wp:posOffset>-214629</wp:posOffset>
          </wp:positionV>
          <wp:extent cx="1376045" cy="41973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045" cy="4197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Bahnschrift" w:cs="Bahnschrift" w:eastAsia="Bahnschrift" w:hAnsi="Bahnschrif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767A4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67A45"/>
  </w:style>
  <w:style w:type="paragraph" w:styleId="Piedepgina">
    <w:name w:val="footer"/>
    <w:basedOn w:val="Normal"/>
    <w:link w:val="PiedepginaCar"/>
    <w:uiPriority w:val="99"/>
    <w:unhideWhenUsed w:val="1"/>
    <w:rsid w:val="00767A4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67A45"/>
  </w:style>
  <w:style w:type="paragraph" w:styleId="Prrafodelista">
    <w:name w:val="List Paragraph"/>
    <w:basedOn w:val="Normal"/>
    <w:uiPriority w:val="34"/>
    <w:qFormat w:val="1"/>
    <w:rsid w:val="005E55C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IIF2gqnu4Scc4FK+y4BSgTEWw==">AMUW2mXsUmMbD/esfJKWyy84JZO2/Hdwon2zDpRcagqLYVpzb0VVq9QjqfkYMXEYgTdzsrmCaHACm9OXgS057x2F/hwr1sHCH8qXzwZeIVH/Wcxvu1dvypyvpAz4KoUzEE2Hm62abAuJ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2022-06-08T12:41:00Z</dcterms:created>
  <dc:creator>Usuario</dc:creator>
</cp:coreProperties>
</file>